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7D154B" w14:paraId="41A7F402" w14:textId="77777777">
        <w:tc>
          <w:tcPr>
            <w:tcW w:w="9576" w:type="dxa"/>
          </w:tcPr>
          <w:p w14:paraId="3BE4AA7A" w14:textId="77777777" w:rsidR="007D154B" w:rsidRDefault="007D154B">
            <w:pPr>
              <w:jc w:val="center"/>
              <w:rPr>
                <w:b/>
                <w:bCs/>
                <w:color w:val="003070"/>
              </w:rPr>
            </w:pPr>
            <w:r>
              <w:rPr>
                <w:b/>
                <w:bCs/>
                <w:color w:val="003070"/>
              </w:rPr>
              <w:t xml:space="preserve">ARCTEC Alaska </w:t>
            </w:r>
            <w:r>
              <w:rPr>
                <w:b/>
                <w:bCs/>
                <w:color w:val="003070"/>
              </w:rPr>
              <w:br/>
              <w:t>JOB BID ANNOUNCEMENT</w:t>
            </w:r>
          </w:p>
          <w:p w14:paraId="4E6CDEB0" w14:textId="1CDDB2E0" w:rsidR="008F4484" w:rsidRDefault="00ED0771" w:rsidP="008F4484">
            <w:pPr>
              <w:jc w:val="center"/>
            </w:pPr>
            <w:r>
              <w:rPr>
                <w:b/>
                <w:i/>
                <w:color w:val="FF0000"/>
              </w:rPr>
              <w:t xml:space="preserve">Must submit a completed application with resume to </w:t>
            </w:r>
            <w:hyperlink r:id="rId7" w:history="1">
              <w:r w:rsidRPr="00125E0F">
                <w:rPr>
                  <w:rStyle w:val="Hyperlink"/>
                  <w:b/>
                  <w:i/>
                </w:rPr>
                <w:t>human_resources@arctecalaska.com</w:t>
              </w:r>
            </w:hyperlink>
          </w:p>
        </w:tc>
      </w:tr>
    </w:tbl>
    <w:p w14:paraId="6348C40C" w14:textId="77777777" w:rsidR="00230FCD" w:rsidRDefault="00230F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0FCD" w14:paraId="04C9A93D" w14:textId="77777777" w:rsidTr="00230FCD">
        <w:tc>
          <w:tcPr>
            <w:tcW w:w="9576" w:type="dxa"/>
          </w:tcPr>
          <w:p w14:paraId="7995D999" w14:textId="2D00467B" w:rsidR="00230FCD" w:rsidRPr="0040487D" w:rsidRDefault="00230FCD" w:rsidP="00230FCD">
            <w:pPr>
              <w:jc w:val="center"/>
              <w:rPr>
                <w:b/>
                <w:szCs w:val="24"/>
              </w:rPr>
            </w:pPr>
            <w:r w:rsidRPr="00B85FC9">
              <w:rPr>
                <w:b/>
                <w:color w:val="C00000"/>
                <w:szCs w:val="24"/>
              </w:rPr>
              <w:t xml:space="preserve">Station </w:t>
            </w:r>
            <w:r w:rsidR="009D2703">
              <w:rPr>
                <w:b/>
                <w:color w:val="C00000"/>
                <w:szCs w:val="24"/>
              </w:rPr>
              <w:t>Technician</w:t>
            </w:r>
            <w:r w:rsidR="00201E36">
              <w:rPr>
                <w:b/>
                <w:color w:val="C00000"/>
                <w:szCs w:val="24"/>
              </w:rPr>
              <w:t xml:space="preserve"> (2)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9"/>
        <w:gridCol w:w="4681"/>
      </w:tblGrid>
      <w:tr w:rsidR="007D154B" w:rsidRPr="006D7A3D" w14:paraId="6BDCE787" w14:textId="77777777" w:rsidTr="00AD4910">
        <w:tc>
          <w:tcPr>
            <w:tcW w:w="4669" w:type="dxa"/>
          </w:tcPr>
          <w:p w14:paraId="7A5DFECC" w14:textId="6412051F" w:rsidR="007D154B" w:rsidRPr="006D7A3D" w:rsidRDefault="007D154B" w:rsidP="004E017A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color w:val="auto"/>
                <w:sz w:val="18"/>
              </w:rPr>
            </w:pPr>
            <w:r w:rsidRPr="006D7A3D">
              <w:rPr>
                <w:b/>
                <w:bCs/>
                <w:color w:val="auto"/>
                <w:sz w:val="20"/>
              </w:rPr>
              <w:t xml:space="preserve">ASSIGNED LOCATION:  </w:t>
            </w:r>
            <w:r w:rsidR="00A32E37">
              <w:rPr>
                <w:b/>
                <w:bCs/>
                <w:color w:val="auto"/>
                <w:sz w:val="20"/>
              </w:rPr>
              <w:t>PHQ</w:t>
            </w:r>
          </w:p>
        </w:tc>
        <w:tc>
          <w:tcPr>
            <w:tcW w:w="4681" w:type="dxa"/>
          </w:tcPr>
          <w:p w14:paraId="0304D7F1" w14:textId="7EAC7761" w:rsidR="007D154B" w:rsidRPr="006D7A3D" w:rsidRDefault="007D154B" w:rsidP="0044102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color w:val="auto"/>
                <w:sz w:val="18"/>
              </w:rPr>
            </w:pPr>
            <w:r w:rsidRPr="006D7A3D">
              <w:rPr>
                <w:b/>
                <w:bCs/>
                <w:color w:val="auto"/>
                <w:sz w:val="20"/>
              </w:rPr>
              <w:t xml:space="preserve">DEPARTMENT:  </w:t>
            </w:r>
            <w:r w:rsidR="00373FF8">
              <w:rPr>
                <w:b/>
                <w:bCs/>
                <w:color w:val="auto"/>
                <w:sz w:val="19"/>
              </w:rPr>
              <w:t>Operations</w:t>
            </w:r>
          </w:p>
        </w:tc>
      </w:tr>
    </w:tbl>
    <w:p w14:paraId="14AB21FB" w14:textId="77777777" w:rsidR="007D154B" w:rsidRPr="006D7A3D" w:rsidRDefault="007D154B">
      <w:pPr>
        <w:pStyle w:val="Header"/>
        <w:tabs>
          <w:tab w:val="clear" w:pos="4320"/>
          <w:tab w:val="clear" w:pos="8640"/>
        </w:tabs>
        <w:rPr>
          <w:color w:val="auto"/>
        </w:rPr>
      </w:pPr>
    </w:p>
    <w:p w14:paraId="2E309CD4" w14:textId="10915369" w:rsidR="00A32E37" w:rsidRDefault="00AF7A7F" w:rsidP="007F2B04">
      <w:pPr>
        <w:widowControl w:val="0"/>
        <w:autoSpaceDE w:val="0"/>
        <w:autoSpaceDN w:val="0"/>
        <w:spacing w:after="120"/>
        <w:jc w:val="both"/>
        <w:rPr>
          <w:rFonts w:eastAsia="Arial"/>
          <w:color w:val="auto"/>
          <w:sz w:val="21"/>
          <w:szCs w:val="21"/>
        </w:rPr>
      </w:pPr>
      <w:r w:rsidRPr="005B4D1E">
        <w:rPr>
          <w:rFonts w:eastAsia="Arial"/>
          <w:b/>
          <w:color w:val="auto"/>
          <w:sz w:val="21"/>
          <w:szCs w:val="21"/>
        </w:rPr>
        <w:t>ASSIGNMENT:</w:t>
      </w:r>
      <w:r w:rsidRPr="005B4D1E">
        <w:rPr>
          <w:rFonts w:eastAsia="Arial"/>
          <w:b/>
          <w:color w:val="auto"/>
          <w:sz w:val="21"/>
          <w:szCs w:val="21"/>
        </w:rPr>
        <w:tab/>
      </w:r>
      <w:r w:rsidRPr="005B4D1E">
        <w:rPr>
          <w:rFonts w:eastAsia="Arial"/>
          <w:color w:val="auto"/>
          <w:sz w:val="21"/>
          <w:szCs w:val="21"/>
        </w:rPr>
        <w:t xml:space="preserve">Station </w:t>
      </w:r>
      <w:r w:rsidR="009D2703">
        <w:rPr>
          <w:rFonts w:eastAsia="Arial"/>
          <w:color w:val="auto"/>
          <w:sz w:val="21"/>
          <w:szCs w:val="21"/>
        </w:rPr>
        <w:t>Technician</w:t>
      </w:r>
      <w:r w:rsidR="00CA5759">
        <w:rPr>
          <w:rFonts w:eastAsia="Arial"/>
          <w:color w:val="auto"/>
          <w:sz w:val="21"/>
          <w:szCs w:val="21"/>
        </w:rPr>
        <w:t xml:space="preserve"> </w:t>
      </w:r>
      <w:r w:rsidR="00201E36">
        <w:rPr>
          <w:rFonts w:eastAsia="Arial"/>
          <w:color w:val="auto"/>
          <w:sz w:val="21"/>
          <w:szCs w:val="21"/>
        </w:rPr>
        <w:t xml:space="preserve">(2) </w:t>
      </w:r>
    </w:p>
    <w:p w14:paraId="05C1AAC8" w14:textId="4E1EC5AF" w:rsidR="00AF7A7F" w:rsidRPr="005B4D1E" w:rsidRDefault="00AF7A7F" w:rsidP="009D2703">
      <w:pPr>
        <w:widowControl w:val="0"/>
        <w:tabs>
          <w:tab w:val="left" w:pos="0"/>
        </w:tabs>
        <w:autoSpaceDE w:val="0"/>
        <w:autoSpaceDN w:val="0"/>
        <w:spacing w:after="120"/>
        <w:jc w:val="both"/>
        <w:rPr>
          <w:rFonts w:eastAsia="Arial"/>
          <w:color w:val="auto"/>
          <w:sz w:val="21"/>
          <w:szCs w:val="21"/>
        </w:rPr>
      </w:pPr>
      <w:r w:rsidRPr="005B4D1E">
        <w:rPr>
          <w:rFonts w:eastAsia="Arial"/>
          <w:b/>
          <w:color w:val="auto"/>
          <w:sz w:val="21"/>
          <w:szCs w:val="21"/>
        </w:rPr>
        <w:t xml:space="preserve">REPORTS TO: </w:t>
      </w:r>
      <w:r w:rsidRPr="005B4D1E">
        <w:rPr>
          <w:rFonts w:eastAsia="Arial"/>
          <w:b/>
          <w:color w:val="auto"/>
          <w:sz w:val="21"/>
          <w:szCs w:val="21"/>
        </w:rPr>
        <w:tab/>
      </w:r>
      <w:r w:rsidRPr="005B4D1E">
        <w:rPr>
          <w:color w:val="auto"/>
          <w:sz w:val="21"/>
          <w:szCs w:val="21"/>
        </w:rPr>
        <w:t>Operations Manager</w:t>
      </w:r>
    </w:p>
    <w:p w14:paraId="2506DBE3" w14:textId="77777777" w:rsidR="00AF7A7F" w:rsidRPr="005B4D1E" w:rsidRDefault="00AF7A7F" w:rsidP="00441027">
      <w:pPr>
        <w:jc w:val="both"/>
        <w:rPr>
          <w:b/>
          <w:color w:val="auto"/>
          <w:sz w:val="21"/>
          <w:szCs w:val="21"/>
          <w:u w:val="single"/>
        </w:rPr>
      </w:pPr>
    </w:p>
    <w:p w14:paraId="132E5C39" w14:textId="77777777" w:rsidR="00441027" w:rsidRPr="005B4D1E" w:rsidRDefault="00441027" w:rsidP="00AF7A7F">
      <w:pPr>
        <w:spacing w:after="120"/>
        <w:jc w:val="both"/>
        <w:rPr>
          <w:b/>
          <w:color w:val="auto"/>
          <w:sz w:val="21"/>
          <w:szCs w:val="21"/>
        </w:rPr>
      </w:pPr>
      <w:r w:rsidRPr="005B4D1E">
        <w:rPr>
          <w:b/>
          <w:color w:val="auto"/>
          <w:sz w:val="21"/>
          <w:szCs w:val="21"/>
          <w:u w:val="single"/>
        </w:rPr>
        <w:t>PURPOSE OF POSITION</w:t>
      </w:r>
      <w:r w:rsidRPr="005B4D1E">
        <w:rPr>
          <w:b/>
          <w:color w:val="auto"/>
          <w:sz w:val="21"/>
          <w:szCs w:val="21"/>
        </w:rPr>
        <w:t>:</w:t>
      </w:r>
    </w:p>
    <w:p w14:paraId="728DC06E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Maintain prime mission radar, communications-electronics equipment, and meteorological/navigational aids. Provide site support such as food services, logistics, housekeeping and administrative duties at Alaska Radar System (ARS) sites. </w:t>
      </w:r>
    </w:p>
    <w:p w14:paraId="431C3F63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b/>
          <w:bCs/>
          <w:color w:val="auto"/>
          <w:szCs w:val="24"/>
        </w:rPr>
      </w:pPr>
    </w:p>
    <w:p w14:paraId="2DB88385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b/>
          <w:bCs/>
          <w:color w:val="auto"/>
          <w:szCs w:val="24"/>
        </w:rPr>
        <w:t xml:space="preserve">PRIMARY RESPONSIBILITIES: </w:t>
      </w:r>
    </w:p>
    <w:p w14:paraId="1A9A54E5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</w:p>
    <w:p w14:paraId="2DB784EC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Perform scheduled and unscheduled maintenance tasks on the AN/FPS-117 radar systems in accordance with Operating Instructions (OI) under the direction and control of a Radar Specialist. </w:t>
      </w:r>
    </w:p>
    <w:p w14:paraId="74732042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Complete scheduled and unscheduled maintenance on the following equipment in accordance with OIs, and other equipment as assigned. </w:t>
      </w:r>
    </w:p>
    <w:p w14:paraId="7FA96B99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spacing w:after="37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Single and multi-channel ground-air-ground (GAG) radios in the Ultra High Frequency/Very High Frequency (UHF/VHF) ranges; </w:t>
      </w:r>
    </w:p>
    <w:p w14:paraId="2191D4E1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spacing w:after="37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Automated Weather Observation Systems (AWOS), and other weather equipment; </w:t>
      </w:r>
    </w:p>
    <w:p w14:paraId="72A07ECC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spacing w:after="37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Non-Directional Beacon (NDB), Distance Measuring Equipment, and other Navigational Aids (NAVAIDS); </w:t>
      </w:r>
    </w:p>
    <w:p w14:paraId="122D47C1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spacing w:after="37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Telephone systems; </w:t>
      </w:r>
    </w:p>
    <w:p w14:paraId="6E268376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spacing w:after="37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Public Address systems; </w:t>
      </w:r>
    </w:p>
    <w:p w14:paraId="568E4997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spacing w:after="37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Computer systems; </w:t>
      </w:r>
    </w:p>
    <w:p w14:paraId="2BAA0C49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Supervisory Control Access Data Acquisition (SCADA) systems. </w:t>
      </w:r>
    </w:p>
    <w:p w14:paraId="35A60B9C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Act as Communications Security (COMSEC) Responsible Officer (CRO) or alternate CRO for the site COMSEC account. </w:t>
      </w:r>
    </w:p>
    <w:p w14:paraId="3E183743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Maintain a safe and effective airfield environment for flying operations, to include conducting Bird Aircraft Strike Hazard (BASH) controls in accordance with applicable permits. </w:t>
      </w:r>
    </w:p>
    <w:p w14:paraId="420CEC24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Act as site monitor/administrator for all assigned test equipment in accordance with OIs. </w:t>
      </w:r>
    </w:p>
    <w:p w14:paraId="04CC0303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Perform site administrative duties, including maintaining Technical Orders and publications, downloading and distributing electronic communications, administering site visitor requirements, and administering postal requirements. </w:t>
      </w:r>
    </w:p>
    <w:p w14:paraId="219C4D14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Perform site logistics requirements to include: </w:t>
      </w:r>
    </w:p>
    <w:p w14:paraId="0445BA95" w14:textId="77777777" w:rsidR="009D2703" w:rsidRPr="009D2703" w:rsidRDefault="009D2703" w:rsidP="009D2703">
      <w:pPr>
        <w:numPr>
          <w:ilvl w:val="1"/>
          <w:numId w:val="37"/>
        </w:numPr>
        <w:autoSpaceDE w:val="0"/>
        <w:autoSpaceDN w:val="0"/>
        <w:adjustRightInd w:val="0"/>
        <w:spacing w:after="36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Tracking requisitions; </w:t>
      </w:r>
    </w:p>
    <w:p w14:paraId="02139018" w14:textId="77777777" w:rsidR="009D2703" w:rsidRPr="009D2703" w:rsidRDefault="009D2703" w:rsidP="009D2703">
      <w:pPr>
        <w:numPr>
          <w:ilvl w:val="1"/>
          <w:numId w:val="37"/>
        </w:numPr>
        <w:autoSpaceDE w:val="0"/>
        <w:autoSpaceDN w:val="0"/>
        <w:adjustRightInd w:val="0"/>
        <w:spacing w:after="36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Breaking down and inventorying materials upon receipt; </w:t>
      </w:r>
    </w:p>
    <w:p w14:paraId="438B9168" w14:textId="77777777" w:rsidR="009D2703" w:rsidRPr="009D2703" w:rsidRDefault="009D2703" w:rsidP="009D2703">
      <w:pPr>
        <w:numPr>
          <w:ilvl w:val="1"/>
          <w:numId w:val="37"/>
        </w:numPr>
        <w:autoSpaceDE w:val="0"/>
        <w:autoSpaceDN w:val="0"/>
        <w:adjustRightInd w:val="0"/>
        <w:spacing w:after="36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Preparing material for shipment; </w:t>
      </w:r>
    </w:p>
    <w:p w14:paraId="5C560E76" w14:textId="77777777" w:rsidR="009D2703" w:rsidRPr="009D2703" w:rsidRDefault="009D2703" w:rsidP="009D2703">
      <w:pPr>
        <w:numPr>
          <w:ilvl w:val="1"/>
          <w:numId w:val="37"/>
        </w:numPr>
        <w:autoSpaceDE w:val="0"/>
        <w:autoSpaceDN w:val="0"/>
        <w:adjustRightInd w:val="0"/>
        <w:spacing w:after="36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Documenting materials shipped including hazardous and dangerous goods documentation; </w:t>
      </w:r>
    </w:p>
    <w:p w14:paraId="6C75A0E0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lastRenderedPageBreak/>
        <w:t xml:space="preserve">Maintaining logistics area in a neat, orderly and safe manner. </w:t>
      </w:r>
    </w:p>
    <w:p w14:paraId="77A9B3AC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Perform food services duties to include: </w:t>
      </w:r>
    </w:p>
    <w:p w14:paraId="445EC8E4" w14:textId="77777777" w:rsidR="009D2703" w:rsidRPr="009D2703" w:rsidRDefault="009D2703" w:rsidP="009D2703">
      <w:pPr>
        <w:numPr>
          <w:ilvl w:val="1"/>
          <w:numId w:val="37"/>
        </w:numPr>
        <w:autoSpaceDE w:val="0"/>
        <w:autoSpaceDN w:val="0"/>
        <w:adjustRightInd w:val="0"/>
        <w:spacing w:after="36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Safe food handling and storage practices; </w:t>
      </w:r>
    </w:p>
    <w:p w14:paraId="034DB2F7" w14:textId="77777777" w:rsidR="009D2703" w:rsidRPr="009D2703" w:rsidRDefault="009D2703" w:rsidP="009D2703">
      <w:pPr>
        <w:numPr>
          <w:ilvl w:val="1"/>
          <w:numId w:val="37"/>
        </w:numPr>
        <w:autoSpaceDE w:val="0"/>
        <w:autoSpaceDN w:val="0"/>
        <w:adjustRightInd w:val="0"/>
        <w:spacing w:after="36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Preparing meals; </w:t>
      </w:r>
    </w:p>
    <w:p w14:paraId="56D762EE" w14:textId="77777777" w:rsidR="009D2703" w:rsidRPr="009D2703" w:rsidRDefault="009D2703" w:rsidP="009D2703">
      <w:pPr>
        <w:numPr>
          <w:ilvl w:val="1"/>
          <w:numId w:val="37"/>
        </w:numPr>
        <w:autoSpaceDE w:val="0"/>
        <w:autoSpaceDN w:val="0"/>
        <w:adjustRightInd w:val="0"/>
        <w:spacing w:after="36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Cleaning and sanitizing food preparation areas and dining rooms; </w:t>
      </w:r>
    </w:p>
    <w:p w14:paraId="1FFB1CF5" w14:textId="77777777" w:rsidR="009D2703" w:rsidRPr="009D2703" w:rsidRDefault="009D2703" w:rsidP="009D2703">
      <w:pPr>
        <w:numPr>
          <w:ilvl w:val="1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Inventorying and requisitioning food services items. </w:t>
      </w:r>
    </w:p>
    <w:p w14:paraId="7F929AF9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Perform housekeeping duties to include: </w:t>
      </w:r>
    </w:p>
    <w:p w14:paraId="36503699" w14:textId="77777777" w:rsidR="009D2703" w:rsidRPr="009D2703" w:rsidRDefault="009D2703" w:rsidP="009D2703">
      <w:pPr>
        <w:numPr>
          <w:ilvl w:val="1"/>
          <w:numId w:val="37"/>
        </w:numPr>
        <w:autoSpaceDE w:val="0"/>
        <w:autoSpaceDN w:val="0"/>
        <w:adjustRightInd w:val="0"/>
        <w:spacing w:after="36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Cleaning restrooms and common areas. </w:t>
      </w:r>
    </w:p>
    <w:p w14:paraId="3E4B540A" w14:textId="77777777" w:rsidR="009D2703" w:rsidRPr="009D2703" w:rsidRDefault="009D2703" w:rsidP="009D2703">
      <w:pPr>
        <w:numPr>
          <w:ilvl w:val="1"/>
          <w:numId w:val="37"/>
        </w:numPr>
        <w:autoSpaceDE w:val="0"/>
        <w:autoSpaceDN w:val="0"/>
        <w:adjustRightInd w:val="0"/>
        <w:spacing w:after="36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Preparing temporary lodging rooms. </w:t>
      </w:r>
    </w:p>
    <w:p w14:paraId="6AE3CFE8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Managing site laundry requirements. </w:t>
      </w:r>
    </w:p>
    <w:p w14:paraId="40ABF40A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Plan and coordinate work activities with other ARS personnel, sites and departments. </w:t>
      </w:r>
    </w:p>
    <w:p w14:paraId="1FBDE7BF" w14:textId="77777777" w:rsidR="009D2703" w:rsidRPr="009D2703" w:rsidRDefault="009D2703" w:rsidP="009D2703">
      <w:pPr>
        <w:numPr>
          <w:ilvl w:val="0"/>
          <w:numId w:val="37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Be familiar with ARCTEC Alaska publications, policies, and procedures, and the systems, procedures, and equipment applicable to the job responsibilities. </w:t>
      </w:r>
    </w:p>
    <w:p w14:paraId="53704222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b/>
          <w:bCs/>
          <w:color w:val="auto"/>
          <w:szCs w:val="24"/>
        </w:rPr>
      </w:pPr>
    </w:p>
    <w:p w14:paraId="14A5F197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b/>
          <w:bCs/>
          <w:color w:val="auto"/>
          <w:szCs w:val="24"/>
        </w:rPr>
        <w:t xml:space="preserve">SECONDARY RESPONSIBILITIES: </w:t>
      </w:r>
    </w:p>
    <w:p w14:paraId="3D31DC29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</w:p>
    <w:p w14:paraId="3CD7F47A" w14:textId="77777777" w:rsidR="009D2703" w:rsidRPr="009D2703" w:rsidRDefault="009D2703" w:rsidP="009D2703">
      <w:pPr>
        <w:numPr>
          <w:ilvl w:val="0"/>
          <w:numId w:val="38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Observe and report weather conditions in accordance with military procedures at locations where required. </w:t>
      </w:r>
    </w:p>
    <w:p w14:paraId="43CAAF28" w14:textId="77777777" w:rsidR="009D2703" w:rsidRPr="009D2703" w:rsidRDefault="009D2703" w:rsidP="009D2703">
      <w:pPr>
        <w:numPr>
          <w:ilvl w:val="0"/>
          <w:numId w:val="38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Perform administrative duties and maintain assigned workplace, materials, and equipment in a safe, secure, and neat condition. </w:t>
      </w:r>
    </w:p>
    <w:p w14:paraId="51AE6C45" w14:textId="77777777" w:rsidR="009D2703" w:rsidRPr="009D2703" w:rsidRDefault="009D2703" w:rsidP="009D2703">
      <w:pPr>
        <w:numPr>
          <w:ilvl w:val="0"/>
          <w:numId w:val="38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Assist in developing job-related training programs and provide training as required. Station 4. Notify the Operations Manager or Sector Lead concerning incidents or circumstances that could affect the performance of ARS mission systems. </w:t>
      </w:r>
    </w:p>
    <w:p w14:paraId="2B7C6BA2" w14:textId="77777777" w:rsidR="009D2703" w:rsidRPr="009D2703" w:rsidRDefault="009D2703" w:rsidP="009D2703">
      <w:pPr>
        <w:numPr>
          <w:ilvl w:val="0"/>
          <w:numId w:val="38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Work cooperatively and constructively with customers, third party representatives and other employees. </w:t>
      </w:r>
    </w:p>
    <w:p w14:paraId="5F39F426" w14:textId="77777777" w:rsidR="009D2703" w:rsidRPr="009D2703" w:rsidRDefault="009D2703" w:rsidP="009D2703">
      <w:pPr>
        <w:numPr>
          <w:ilvl w:val="0"/>
          <w:numId w:val="38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Perform other duties as assigned. </w:t>
      </w:r>
    </w:p>
    <w:p w14:paraId="4D584EE3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b/>
          <w:bCs/>
          <w:color w:val="auto"/>
          <w:szCs w:val="24"/>
        </w:rPr>
      </w:pPr>
    </w:p>
    <w:p w14:paraId="4FD748AF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b/>
          <w:bCs/>
          <w:color w:val="auto"/>
          <w:szCs w:val="24"/>
        </w:rPr>
        <w:t xml:space="preserve">CORE QUALIFICATIONS: </w:t>
      </w:r>
    </w:p>
    <w:p w14:paraId="110C42D6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</w:p>
    <w:p w14:paraId="1E6CB661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Successful completion of a recognized course in Electronics Engineering Technology or similar program of study from a recognized technical/vocational school. Course of study must meet minimum contract requirements. </w:t>
      </w:r>
    </w:p>
    <w:p w14:paraId="4B9D6847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At least two (2) years’ experience and proficient knowledge in the maintenance and operation of the AN/FPS-117 radar. </w:t>
      </w:r>
    </w:p>
    <w:p w14:paraId="70B638BE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Successful completion of AN/FPS-117 OJT (on-the-job-training) and classroom training. </w:t>
      </w:r>
    </w:p>
    <w:p w14:paraId="19ABBFC5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Successful obtainment of a Federal Communications Commission (FCC) General Radio Operator License (GROL) within 90 days. </w:t>
      </w:r>
    </w:p>
    <w:p w14:paraId="6CE8AE06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Ability to speak, read and write English proficiently enough to complete all employment duties. </w:t>
      </w:r>
    </w:p>
    <w:p w14:paraId="356904A1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Working knowledge of computers and typical applications including word processing (MS Word), spreadsheets (MS Excel), and database (MS Access). </w:t>
      </w:r>
    </w:p>
    <w:p w14:paraId="18E3766C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Formal training or demonstrated ability in food services, including menu planning and meal preparation for groups of 10 or more people. </w:t>
      </w:r>
    </w:p>
    <w:p w14:paraId="6942D038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Demonstrated ability in: </w:t>
      </w:r>
    </w:p>
    <w:p w14:paraId="433ADD05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spacing w:after="37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Using the military supply system to requisition equipment, supplies, parts, and other materials; </w:t>
      </w:r>
    </w:p>
    <w:p w14:paraId="443DD924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spacing w:after="37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Shipping materials using military or commercial air transportation; </w:t>
      </w:r>
    </w:p>
    <w:p w14:paraId="13C00921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Preparing, handling, and receiving materials. </w:t>
      </w:r>
    </w:p>
    <w:p w14:paraId="492B02AA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lastRenderedPageBreak/>
        <w:t xml:space="preserve">Knowledge of military Technical Order management. </w:t>
      </w:r>
    </w:p>
    <w:p w14:paraId="12121F22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>Strong problem-solving and interpersonal skills to enable effective interaction with co-workers and customer representatives.</w:t>
      </w:r>
    </w:p>
    <w:p w14:paraId="5C4119FD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Strong organizational skills and the ability to work independently. </w:t>
      </w:r>
    </w:p>
    <w:p w14:paraId="488EF96B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Possession of a valid state vehicle operator's license. </w:t>
      </w:r>
    </w:p>
    <w:p w14:paraId="30035709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Ability to obtain a final security clearance at the SECRET level. </w:t>
      </w:r>
    </w:p>
    <w:p w14:paraId="0B2ED3F5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Ability to travel in small aircraft and be prepared to remain overnight in small villages in substandard accommodations. </w:t>
      </w:r>
    </w:p>
    <w:p w14:paraId="1E860FC2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Current biennial CPR and First Aid Certifications. </w:t>
      </w:r>
    </w:p>
    <w:p w14:paraId="18175055" w14:textId="77777777" w:rsidR="009D2703" w:rsidRPr="009D2703" w:rsidRDefault="009D2703" w:rsidP="009D2703">
      <w:pPr>
        <w:numPr>
          <w:ilvl w:val="0"/>
          <w:numId w:val="39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Food Handler’s certification. </w:t>
      </w:r>
    </w:p>
    <w:p w14:paraId="517191F6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b/>
          <w:bCs/>
          <w:color w:val="auto"/>
          <w:szCs w:val="24"/>
        </w:rPr>
      </w:pPr>
    </w:p>
    <w:p w14:paraId="0CF97658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color w:val="auto"/>
          <w:szCs w:val="24"/>
          <w:u w:val="single"/>
        </w:rPr>
      </w:pPr>
      <w:r w:rsidRPr="009D2703">
        <w:rPr>
          <w:rFonts w:eastAsiaTheme="minorEastAsia"/>
          <w:b/>
          <w:bCs/>
          <w:color w:val="auto"/>
          <w:szCs w:val="24"/>
          <w:u w:val="single"/>
        </w:rPr>
        <w:t xml:space="preserve">SECONDARY QUALIFICATIONS: </w:t>
      </w:r>
    </w:p>
    <w:p w14:paraId="593DB7A1" w14:textId="77777777" w:rsidR="009D2703" w:rsidRPr="009D2703" w:rsidRDefault="009D2703" w:rsidP="009D2703">
      <w:p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</w:p>
    <w:p w14:paraId="2FBA7507" w14:textId="77777777" w:rsidR="009D2703" w:rsidRPr="009D2703" w:rsidRDefault="009D2703" w:rsidP="009D2703">
      <w:pPr>
        <w:numPr>
          <w:ilvl w:val="0"/>
          <w:numId w:val="40"/>
        </w:numPr>
        <w:autoSpaceDE w:val="0"/>
        <w:autoSpaceDN w:val="0"/>
        <w:adjustRightInd w:val="0"/>
        <w:rPr>
          <w:rFonts w:eastAsiaTheme="minorEastAsia"/>
          <w:color w:val="auto"/>
          <w:szCs w:val="24"/>
        </w:rPr>
      </w:pPr>
      <w:r w:rsidRPr="009D2703">
        <w:rPr>
          <w:rFonts w:eastAsiaTheme="minorEastAsia"/>
          <w:color w:val="auto"/>
          <w:szCs w:val="24"/>
        </w:rPr>
        <w:t xml:space="preserve">Ability to obtain a current military weather certification. </w:t>
      </w:r>
    </w:p>
    <w:p w14:paraId="1F2869B5" w14:textId="77777777" w:rsidR="009D2703" w:rsidRPr="009D2703" w:rsidRDefault="009D2703" w:rsidP="009D2703">
      <w:pPr>
        <w:numPr>
          <w:ilvl w:val="0"/>
          <w:numId w:val="40"/>
        </w:numPr>
        <w:contextualSpacing/>
        <w:rPr>
          <w:color w:val="auto"/>
          <w:szCs w:val="24"/>
        </w:rPr>
      </w:pPr>
      <w:r w:rsidRPr="009D2703">
        <w:rPr>
          <w:color w:val="auto"/>
          <w:szCs w:val="24"/>
        </w:rPr>
        <w:t>Certification or demonstrated competence in operating equipment required for logistics functions at the sites, such as forklifts and tool carriers configured for forklift operations.</w:t>
      </w:r>
    </w:p>
    <w:p w14:paraId="6C6C0843" w14:textId="77777777" w:rsidR="009D2703" w:rsidRPr="009D2703" w:rsidRDefault="009D2703" w:rsidP="009D2703">
      <w:pPr>
        <w:rPr>
          <w:szCs w:val="24"/>
        </w:rPr>
      </w:pPr>
    </w:p>
    <w:p w14:paraId="0785E56F" w14:textId="77777777" w:rsidR="009D2703" w:rsidRPr="009D2703" w:rsidRDefault="009D2703" w:rsidP="009D2703">
      <w:pPr>
        <w:spacing w:after="120"/>
        <w:rPr>
          <w:b/>
          <w:bCs/>
          <w:color w:val="auto"/>
          <w:szCs w:val="24"/>
        </w:rPr>
      </w:pPr>
      <w:r w:rsidRPr="009D2703">
        <w:rPr>
          <w:b/>
          <w:bCs/>
          <w:color w:val="auto"/>
          <w:szCs w:val="24"/>
          <w:u w:val="single"/>
        </w:rPr>
        <w:t>PHYSICAL REQUIREMENTS</w:t>
      </w:r>
      <w:r w:rsidRPr="009D2703">
        <w:rPr>
          <w:b/>
          <w:bCs/>
          <w:color w:val="auto"/>
          <w:szCs w:val="24"/>
        </w:rPr>
        <w:t>:</w:t>
      </w:r>
    </w:p>
    <w:p w14:paraId="36BF86CD" w14:textId="77777777" w:rsidR="009D2703" w:rsidRPr="009D2703" w:rsidRDefault="009D2703" w:rsidP="009D2703">
      <w:pPr>
        <w:jc w:val="both"/>
        <w:rPr>
          <w:color w:val="auto"/>
          <w:szCs w:val="24"/>
        </w:rPr>
      </w:pPr>
      <w:r w:rsidRPr="009D2703">
        <w:rPr>
          <w:color w:val="auto"/>
          <w:szCs w:val="24"/>
        </w:rPr>
        <w:t>The following physical activities are frequently required of a Station Technician:  Balancing; bending; kneeling; squatting; reaching; sitting; standing; walking; climbing steep stairs; pushing; pulling; lifting heavy objects; grasping; communicating in person, by phone or through written correspondence; hearing; and seeing.  Certain station technician duties may require repetitive motions.  The noise level in the operating environment may require hearing protection.</w:t>
      </w:r>
    </w:p>
    <w:p w14:paraId="6CA33824" w14:textId="77777777" w:rsidR="009D2703" w:rsidRPr="009D2703" w:rsidRDefault="009D2703" w:rsidP="009D2703">
      <w:pPr>
        <w:rPr>
          <w:color w:val="auto"/>
          <w:szCs w:val="24"/>
        </w:rPr>
      </w:pPr>
    </w:p>
    <w:p w14:paraId="4CADBCD5" w14:textId="77777777" w:rsidR="009D2703" w:rsidRPr="009D2703" w:rsidRDefault="009D2703" w:rsidP="009D2703">
      <w:pPr>
        <w:rPr>
          <w:b/>
          <w:bCs/>
          <w:color w:val="auto"/>
          <w:szCs w:val="24"/>
          <w:u w:val="single"/>
        </w:rPr>
      </w:pPr>
      <w:r w:rsidRPr="009D2703">
        <w:rPr>
          <w:b/>
          <w:bCs/>
          <w:color w:val="auto"/>
          <w:szCs w:val="24"/>
          <w:u w:val="single"/>
        </w:rPr>
        <w:t>REPRESENTATION OF POSITION</w:t>
      </w:r>
    </w:p>
    <w:p w14:paraId="403205AE" w14:textId="77777777" w:rsidR="009D2703" w:rsidRPr="009D2703" w:rsidRDefault="009D2703" w:rsidP="009D2703">
      <w:pPr>
        <w:rPr>
          <w:color w:val="auto"/>
          <w:szCs w:val="24"/>
        </w:rPr>
      </w:pPr>
    </w:p>
    <w:p w14:paraId="5A10B6EE" w14:textId="77777777" w:rsidR="009D2703" w:rsidRPr="009D2703" w:rsidRDefault="009D2703" w:rsidP="009D2703">
      <w:pPr>
        <w:rPr>
          <w:color w:val="auto"/>
          <w:szCs w:val="24"/>
        </w:rPr>
      </w:pPr>
      <w:r w:rsidRPr="009D2703">
        <w:rPr>
          <w:color w:val="auto"/>
          <w:szCs w:val="24"/>
        </w:rPr>
        <w:t>This position is covered under the Collective Bargaining Agreement (CBA) between the International Brotherhood of Teamsters (IBT) and ARCTEC Alaska J/V as it relates to wages, benefits hours and working conditions.</w:t>
      </w:r>
    </w:p>
    <w:p w14:paraId="425A9A54" w14:textId="59ECF55C" w:rsidR="007D154B" w:rsidRPr="005B4D1E" w:rsidRDefault="007D154B" w:rsidP="009D2703">
      <w:pPr>
        <w:jc w:val="both"/>
        <w:rPr>
          <w:b/>
          <w:color w:val="auto"/>
          <w:sz w:val="21"/>
          <w:szCs w:val="21"/>
        </w:rPr>
      </w:pPr>
    </w:p>
    <w:sectPr w:rsidR="007D154B" w:rsidRPr="005B4D1E" w:rsidSect="00D26EA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3780" w14:textId="77777777" w:rsidR="009F6DD2" w:rsidRDefault="009F6DD2">
      <w:r>
        <w:separator/>
      </w:r>
    </w:p>
  </w:endnote>
  <w:endnote w:type="continuationSeparator" w:id="0">
    <w:p w14:paraId="329DFFAC" w14:textId="77777777" w:rsidR="009F6DD2" w:rsidRDefault="009F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58EA" w14:textId="77777777" w:rsidR="009F6DD2" w:rsidRDefault="009F6DD2">
      <w:r>
        <w:separator/>
      </w:r>
    </w:p>
  </w:footnote>
  <w:footnote w:type="continuationSeparator" w:id="0">
    <w:p w14:paraId="3B12D71A" w14:textId="77777777" w:rsidR="009F6DD2" w:rsidRDefault="009F6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463"/>
    <w:multiLevelType w:val="hybridMultilevel"/>
    <w:tmpl w:val="9DDA58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006294"/>
    <w:multiLevelType w:val="multi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D3179"/>
    <w:multiLevelType w:val="hybridMultilevel"/>
    <w:tmpl w:val="D67CD22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97AF2"/>
    <w:multiLevelType w:val="hybridMultilevel"/>
    <w:tmpl w:val="AF48E7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0A5EBA"/>
    <w:multiLevelType w:val="multilevel"/>
    <w:tmpl w:val="B05C2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139B7"/>
    <w:multiLevelType w:val="hybridMultilevel"/>
    <w:tmpl w:val="78C20F7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240D22"/>
    <w:multiLevelType w:val="hybridMultilevel"/>
    <w:tmpl w:val="92C62F6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33D6C"/>
    <w:multiLevelType w:val="hybridMultilevel"/>
    <w:tmpl w:val="43DCCCF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43B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990CC7"/>
    <w:multiLevelType w:val="multilevel"/>
    <w:tmpl w:val="B05C2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03529"/>
    <w:multiLevelType w:val="hybridMultilevel"/>
    <w:tmpl w:val="CECC22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9707CD"/>
    <w:multiLevelType w:val="hybridMultilevel"/>
    <w:tmpl w:val="7A0E06FC"/>
    <w:lvl w:ilvl="0" w:tplc="6008A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417B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8D3261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61762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9B770B8"/>
    <w:multiLevelType w:val="hybridMultilevel"/>
    <w:tmpl w:val="1DFEE1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AC6A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C327F82"/>
    <w:multiLevelType w:val="hybridMultilevel"/>
    <w:tmpl w:val="70BEC25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14245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F98724F"/>
    <w:multiLevelType w:val="hybridMultilevel"/>
    <w:tmpl w:val="40A8C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11B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2B4CF7"/>
    <w:multiLevelType w:val="hybridMultilevel"/>
    <w:tmpl w:val="BCD4A7E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7A190C"/>
    <w:multiLevelType w:val="hybridMultilevel"/>
    <w:tmpl w:val="C044A7F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3015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F763708"/>
    <w:multiLevelType w:val="hybridMultilevel"/>
    <w:tmpl w:val="F60CB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14483"/>
    <w:multiLevelType w:val="hybridMultilevel"/>
    <w:tmpl w:val="693EF4F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475EB"/>
    <w:multiLevelType w:val="hybridMultilevel"/>
    <w:tmpl w:val="FF74B8F0"/>
    <w:lvl w:ilvl="0" w:tplc="963AA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DA0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8C69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F8B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DA45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D05A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823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9473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4288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84554D"/>
    <w:multiLevelType w:val="hybridMultilevel"/>
    <w:tmpl w:val="227E843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70569"/>
    <w:multiLevelType w:val="hybridMultilevel"/>
    <w:tmpl w:val="6DE0A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F56E6"/>
    <w:multiLevelType w:val="hybridMultilevel"/>
    <w:tmpl w:val="FD821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930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5B3509F"/>
    <w:multiLevelType w:val="hybridMultilevel"/>
    <w:tmpl w:val="FA729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B77994"/>
    <w:multiLevelType w:val="hybridMultilevel"/>
    <w:tmpl w:val="10E45DA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9F698D"/>
    <w:multiLevelType w:val="hybridMultilevel"/>
    <w:tmpl w:val="EA3C9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607370"/>
    <w:multiLevelType w:val="hybridMultilevel"/>
    <w:tmpl w:val="798A3CD8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643B9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364203A"/>
    <w:multiLevelType w:val="hybridMultilevel"/>
    <w:tmpl w:val="38149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82E64"/>
    <w:multiLevelType w:val="hybridMultilevel"/>
    <w:tmpl w:val="8AF206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562755"/>
    <w:multiLevelType w:val="hybridMultilevel"/>
    <w:tmpl w:val="6846A9E8"/>
    <w:lvl w:ilvl="0" w:tplc="63D2C35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662AAD"/>
    <w:multiLevelType w:val="hybridMultilevel"/>
    <w:tmpl w:val="D768318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851751">
    <w:abstractNumId w:val="15"/>
  </w:num>
  <w:num w:numId="2" w16cid:durableId="315306754">
    <w:abstractNumId w:val="16"/>
  </w:num>
  <w:num w:numId="3" w16cid:durableId="1313102723">
    <w:abstractNumId w:val="31"/>
  </w:num>
  <w:num w:numId="4" w16cid:durableId="1531067461">
    <w:abstractNumId w:val="18"/>
  </w:num>
  <w:num w:numId="5" w16cid:durableId="755249331">
    <w:abstractNumId w:val="14"/>
  </w:num>
  <w:num w:numId="6" w16cid:durableId="747993513">
    <w:abstractNumId w:val="13"/>
  </w:num>
  <w:num w:numId="7" w16cid:durableId="1996253692">
    <w:abstractNumId w:val="20"/>
  </w:num>
  <w:num w:numId="8" w16cid:durableId="49887875">
    <w:abstractNumId w:val="7"/>
  </w:num>
  <w:num w:numId="9" w16cid:durableId="358894947">
    <w:abstractNumId w:val="8"/>
  </w:num>
  <w:num w:numId="10" w16cid:durableId="729770685">
    <w:abstractNumId w:val="22"/>
  </w:num>
  <w:num w:numId="11" w16cid:durableId="1862668022">
    <w:abstractNumId w:val="6"/>
  </w:num>
  <w:num w:numId="12" w16cid:durableId="1536313108">
    <w:abstractNumId w:val="32"/>
  </w:num>
  <w:num w:numId="13" w16cid:durableId="950818745">
    <w:abstractNumId w:val="27"/>
  </w:num>
  <w:num w:numId="14" w16cid:durableId="143398042">
    <w:abstractNumId w:val="25"/>
  </w:num>
  <w:num w:numId="15" w16cid:durableId="1984966083">
    <w:abstractNumId w:val="34"/>
  </w:num>
  <w:num w:numId="16" w16cid:durableId="1277061576">
    <w:abstractNumId w:val="21"/>
  </w:num>
  <w:num w:numId="17" w16cid:durableId="1231572887">
    <w:abstractNumId w:val="2"/>
  </w:num>
  <w:num w:numId="18" w16cid:durableId="747921646">
    <w:abstractNumId w:val="39"/>
  </w:num>
  <w:num w:numId="19" w16cid:durableId="644897279">
    <w:abstractNumId w:val="5"/>
  </w:num>
  <w:num w:numId="20" w16cid:durableId="747773359">
    <w:abstractNumId w:val="17"/>
  </w:num>
  <w:num w:numId="21" w16cid:durableId="470443142">
    <w:abstractNumId w:val="30"/>
  </w:num>
  <w:num w:numId="22" w16cid:durableId="856846149">
    <w:abstractNumId w:val="35"/>
  </w:num>
  <w:num w:numId="23" w16cid:durableId="722679514">
    <w:abstractNumId w:val="37"/>
  </w:num>
  <w:num w:numId="24" w16cid:durableId="486366558">
    <w:abstractNumId w:val="12"/>
  </w:num>
  <w:num w:numId="25" w16cid:durableId="331179504">
    <w:abstractNumId w:val="26"/>
  </w:num>
  <w:num w:numId="26" w16cid:durableId="2140492904">
    <w:abstractNumId w:val="9"/>
  </w:num>
  <w:num w:numId="27" w16cid:durableId="653294766">
    <w:abstractNumId w:val="23"/>
  </w:num>
  <w:num w:numId="28" w16cid:durableId="343827439">
    <w:abstractNumId w:val="38"/>
  </w:num>
  <w:num w:numId="29" w16cid:durableId="81689144">
    <w:abstractNumId w:val="4"/>
  </w:num>
  <w:num w:numId="30" w16cid:durableId="162211165">
    <w:abstractNumId w:val="33"/>
  </w:num>
  <w:num w:numId="31" w16cid:durableId="931698">
    <w:abstractNumId w:val="10"/>
  </w:num>
  <w:num w:numId="32" w16cid:durableId="1883251208">
    <w:abstractNumId w:val="11"/>
  </w:num>
  <w:num w:numId="33" w16cid:durableId="742457990">
    <w:abstractNumId w:val="0"/>
  </w:num>
  <w:num w:numId="34" w16cid:durableId="1024792275">
    <w:abstractNumId w:val="29"/>
  </w:num>
  <w:num w:numId="35" w16cid:durableId="309746572">
    <w:abstractNumId w:val="1"/>
  </w:num>
  <w:num w:numId="36" w16cid:durableId="2003507693">
    <w:abstractNumId w:val="3"/>
  </w:num>
  <w:num w:numId="37" w16cid:durableId="1214273883">
    <w:abstractNumId w:val="28"/>
  </w:num>
  <w:num w:numId="38" w16cid:durableId="1232616391">
    <w:abstractNumId w:val="19"/>
  </w:num>
  <w:num w:numId="39" w16cid:durableId="345406676">
    <w:abstractNumId w:val="36"/>
  </w:num>
  <w:num w:numId="40" w16cid:durableId="4022912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7D"/>
    <w:rsid w:val="00021E09"/>
    <w:rsid w:val="00022A3F"/>
    <w:rsid w:val="00044BCB"/>
    <w:rsid w:val="00045716"/>
    <w:rsid w:val="00067F2E"/>
    <w:rsid w:val="00070DFE"/>
    <w:rsid w:val="00075D78"/>
    <w:rsid w:val="00080F50"/>
    <w:rsid w:val="000827CA"/>
    <w:rsid w:val="00086F2E"/>
    <w:rsid w:val="001152B2"/>
    <w:rsid w:val="00121632"/>
    <w:rsid w:val="00127D36"/>
    <w:rsid w:val="001478AF"/>
    <w:rsid w:val="001845A7"/>
    <w:rsid w:val="001C18D9"/>
    <w:rsid w:val="001C3D99"/>
    <w:rsid w:val="001C7D74"/>
    <w:rsid w:val="001E4111"/>
    <w:rsid w:val="001F6465"/>
    <w:rsid w:val="00201E36"/>
    <w:rsid w:val="00230FCD"/>
    <w:rsid w:val="0023359A"/>
    <w:rsid w:val="00234E58"/>
    <w:rsid w:val="00242E04"/>
    <w:rsid w:val="00254C46"/>
    <w:rsid w:val="00280810"/>
    <w:rsid w:val="0029782B"/>
    <w:rsid w:val="002B7AB6"/>
    <w:rsid w:val="002C3AA5"/>
    <w:rsid w:val="002D147E"/>
    <w:rsid w:val="002E603D"/>
    <w:rsid w:val="002F5AE7"/>
    <w:rsid w:val="003249B4"/>
    <w:rsid w:val="00327E7B"/>
    <w:rsid w:val="003519AC"/>
    <w:rsid w:val="00367420"/>
    <w:rsid w:val="00373FF8"/>
    <w:rsid w:val="00386954"/>
    <w:rsid w:val="0039084C"/>
    <w:rsid w:val="00395A88"/>
    <w:rsid w:val="003D767E"/>
    <w:rsid w:val="003F4ABC"/>
    <w:rsid w:val="00400F18"/>
    <w:rsid w:val="0040487D"/>
    <w:rsid w:val="00441027"/>
    <w:rsid w:val="004467CF"/>
    <w:rsid w:val="004A104B"/>
    <w:rsid w:val="004A4CC4"/>
    <w:rsid w:val="004B4565"/>
    <w:rsid w:val="004D5222"/>
    <w:rsid w:val="004E017A"/>
    <w:rsid w:val="004F5E17"/>
    <w:rsid w:val="00504A85"/>
    <w:rsid w:val="005153AB"/>
    <w:rsid w:val="00522B0F"/>
    <w:rsid w:val="005254A7"/>
    <w:rsid w:val="005549F0"/>
    <w:rsid w:val="00582B73"/>
    <w:rsid w:val="0058344F"/>
    <w:rsid w:val="005876CC"/>
    <w:rsid w:val="005B4D1E"/>
    <w:rsid w:val="0060072B"/>
    <w:rsid w:val="006233D0"/>
    <w:rsid w:val="00647245"/>
    <w:rsid w:val="00662498"/>
    <w:rsid w:val="00665A81"/>
    <w:rsid w:val="006715D7"/>
    <w:rsid w:val="00683894"/>
    <w:rsid w:val="006D6CCD"/>
    <w:rsid w:val="006D7A3D"/>
    <w:rsid w:val="0073217F"/>
    <w:rsid w:val="00753B0B"/>
    <w:rsid w:val="007B580A"/>
    <w:rsid w:val="007C0D3F"/>
    <w:rsid w:val="007C3A2E"/>
    <w:rsid w:val="007D154B"/>
    <w:rsid w:val="007E1B16"/>
    <w:rsid w:val="007E253D"/>
    <w:rsid w:val="007F2B04"/>
    <w:rsid w:val="00807926"/>
    <w:rsid w:val="00815472"/>
    <w:rsid w:val="00820F8C"/>
    <w:rsid w:val="00845430"/>
    <w:rsid w:val="0085776E"/>
    <w:rsid w:val="008655F4"/>
    <w:rsid w:val="00895E7D"/>
    <w:rsid w:val="008A23AA"/>
    <w:rsid w:val="008A51C5"/>
    <w:rsid w:val="008D5EBF"/>
    <w:rsid w:val="008F4484"/>
    <w:rsid w:val="00931618"/>
    <w:rsid w:val="00934D88"/>
    <w:rsid w:val="00945CF8"/>
    <w:rsid w:val="00975A59"/>
    <w:rsid w:val="00993D4E"/>
    <w:rsid w:val="009968B1"/>
    <w:rsid w:val="009B4B15"/>
    <w:rsid w:val="009D00D2"/>
    <w:rsid w:val="009D2703"/>
    <w:rsid w:val="009E1E23"/>
    <w:rsid w:val="009F6DD2"/>
    <w:rsid w:val="00A25940"/>
    <w:rsid w:val="00A32E37"/>
    <w:rsid w:val="00A338CD"/>
    <w:rsid w:val="00A54954"/>
    <w:rsid w:val="00AD4910"/>
    <w:rsid w:val="00AE48A6"/>
    <w:rsid w:val="00AF1008"/>
    <w:rsid w:val="00AF7A7F"/>
    <w:rsid w:val="00B103D8"/>
    <w:rsid w:val="00B23777"/>
    <w:rsid w:val="00B31E3B"/>
    <w:rsid w:val="00B67D20"/>
    <w:rsid w:val="00B85FC9"/>
    <w:rsid w:val="00B8728F"/>
    <w:rsid w:val="00B87495"/>
    <w:rsid w:val="00BA23FF"/>
    <w:rsid w:val="00BA2AF6"/>
    <w:rsid w:val="00BA41CF"/>
    <w:rsid w:val="00BB6D49"/>
    <w:rsid w:val="00BD57F2"/>
    <w:rsid w:val="00C006F4"/>
    <w:rsid w:val="00C02BB9"/>
    <w:rsid w:val="00C0351A"/>
    <w:rsid w:val="00C10AB5"/>
    <w:rsid w:val="00C257E1"/>
    <w:rsid w:val="00C368FA"/>
    <w:rsid w:val="00C57C6F"/>
    <w:rsid w:val="00C67526"/>
    <w:rsid w:val="00C7389C"/>
    <w:rsid w:val="00C76B95"/>
    <w:rsid w:val="00C94E63"/>
    <w:rsid w:val="00CA5759"/>
    <w:rsid w:val="00D1095F"/>
    <w:rsid w:val="00D26EA3"/>
    <w:rsid w:val="00D431DB"/>
    <w:rsid w:val="00DA4C54"/>
    <w:rsid w:val="00DD1F34"/>
    <w:rsid w:val="00DE493A"/>
    <w:rsid w:val="00E33C0E"/>
    <w:rsid w:val="00E50E84"/>
    <w:rsid w:val="00E66657"/>
    <w:rsid w:val="00EA75C4"/>
    <w:rsid w:val="00EB1F3C"/>
    <w:rsid w:val="00EB4221"/>
    <w:rsid w:val="00ED0771"/>
    <w:rsid w:val="00ED4C1E"/>
    <w:rsid w:val="00EE77AD"/>
    <w:rsid w:val="00F03B0E"/>
    <w:rsid w:val="00F145DC"/>
    <w:rsid w:val="00F52071"/>
    <w:rsid w:val="00F563D6"/>
    <w:rsid w:val="00F76514"/>
    <w:rsid w:val="00FA15BB"/>
    <w:rsid w:val="00FB65D5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41442"/>
  <w15:docId w15:val="{980EE2A9-A4BA-4D24-B813-A61E9B13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EA3"/>
    <w:rPr>
      <w:rFonts w:ascii="Arial" w:hAnsi="Arial" w:cs="Arial"/>
      <w:color w:val="5F5F5F"/>
      <w:sz w:val="24"/>
    </w:rPr>
  </w:style>
  <w:style w:type="paragraph" w:styleId="Heading1">
    <w:name w:val="heading 1"/>
    <w:basedOn w:val="Normal"/>
    <w:next w:val="Normal"/>
    <w:qFormat/>
    <w:rsid w:val="00D26EA3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D26EA3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D26EA3"/>
    <w:pPr>
      <w:keepNext/>
      <w:jc w:val="center"/>
      <w:outlineLvl w:val="2"/>
    </w:pPr>
    <w:rPr>
      <w:b/>
      <w:bCs/>
      <w:color w:val="8D00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26EA3"/>
    <w:pPr>
      <w:spacing w:before="100" w:beforeAutospacing="1" w:after="100" w:afterAutospacing="1"/>
    </w:pPr>
    <w:rPr>
      <w:rFonts w:ascii="Times New Roman" w:hAnsi="Times New Roman" w:cs="Times New Roman"/>
      <w:color w:val="auto"/>
      <w:szCs w:val="24"/>
    </w:rPr>
  </w:style>
  <w:style w:type="paragraph" w:styleId="BodyText">
    <w:name w:val="Body Text"/>
    <w:basedOn w:val="Normal"/>
    <w:rsid w:val="00D26EA3"/>
    <w:pPr>
      <w:jc w:val="both"/>
    </w:pPr>
    <w:rPr>
      <w:color w:val="333333"/>
      <w:sz w:val="20"/>
    </w:rPr>
  </w:style>
  <w:style w:type="paragraph" w:styleId="Header">
    <w:name w:val="header"/>
    <w:basedOn w:val="Normal"/>
    <w:rsid w:val="00D26E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6EA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26EA3"/>
    <w:pPr>
      <w:ind w:left="720"/>
      <w:jc w:val="both"/>
    </w:pPr>
    <w:rPr>
      <w:color w:val="333333"/>
      <w:sz w:val="18"/>
    </w:rPr>
  </w:style>
  <w:style w:type="paragraph" w:styleId="BodyTextIndent2">
    <w:name w:val="Body Text Indent 2"/>
    <w:basedOn w:val="Normal"/>
    <w:rsid w:val="00D26EA3"/>
    <w:pPr>
      <w:ind w:left="720"/>
      <w:jc w:val="both"/>
    </w:pPr>
    <w:rPr>
      <w:sz w:val="18"/>
    </w:rPr>
  </w:style>
  <w:style w:type="paragraph" w:styleId="BodyTextIndent3">
    <w:name w:val="Body Text Indent 3"/>
    <w:basedOn w:val="Normal"/>
    <w:rsid w:val="00D26EA3"/>
    <w:pPr>
      <w:ind w:left="720" w:hanging="360"/>
      <w:jc w:val="both"/>
    </w:pPr>
    <w:rPr>
      <w:sz w:val="18"/>
    </w:rPr>
  </w:style>
  <w:style w:type="paragraph" w:styleId="BodyText2">
    <w:name w:val="Body Text 2"/>
    <w:basedOn w:val="Normal"/>
    <w:rsid w:val="00D26EA3"/>
    <w:pPr>
      <w:jc w:val="both"/>
    </w:pPr>
    <w:rPr>
      <w:color w:val="auto"/>
      <w:sz w:val="18"/>
    </w:rPr>
  </w:style>
  <w:style w:type="paragraph" w:styleId="BodyText3">
    <w:name w:val="Body Text 3"/>
    <w:basedOn w:val="Normal"/>
    <w:link w:val="BodyText3Char"/>
    <w:rsid w:val="006D7A3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D7A3D"/>
    <w:rPr>
      <w:rFonts w:ascii="Arial" w:hAnsi="Arial" w:cs="Arial"/>
      <w:color w:val="5F5F5F"/>
      <w:sz w:val="16"/>
      <w:szCs w:val="16"/>
    </w:rPr>
  </w:style>
  <w:style w:type="paragraph" w:styleId="ListParagraph">
    <w:name w:val="List Paragraph"/>
    <w:basedOn w:val="Normal"/>
    <w:uiPriority w:val="34"/>
    <w:qFormat/>
    <w:rsid w:val="006D7A3D"/>
    <w:pPr>
      <w:ind w:left="720"/>
      <w:contextualSpacing/>
    </w:pPr>
    <w:rPr>
      <w:rFonts w:ascii="Times New Roman" w:hAnsi="Times New Roman" w:cs="Times New Roman"/>
      <w:color w:val="auto"/>
      <w:sz w:val="20"/>
    </w:rPr>
  </w:style>
  <w:style w:type="table" w:styleId="TableGrid">
    <w:name w:val="Table Grid"/>
    <w:basedOn w:val="TableNormal"/>
    <w:rsid w:val="00230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D07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man_resources@arctecalask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ARCTEC Alaska JOB BID ANNOUNCEMENT</vt:lpstr>
    </vt:vector>
  </TitlesOfParts>
  <Company>ARS Project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ARCTEC Alaska JOB BID ANNOUNCEMENT</dc:title>
  <dc:creator>Becki Franklin</dc:creator>
  <cp:lastModifiedBy>Gossett, Tammy R.</cp:lastModifiedBy>
  <cp:revision>4</cp:revision>
  <cp:lastPrinted>2016-04-19T16:29:00Z</cp:lastPrinted>
  <dcterms:created xsi:type="dcterms:W3CDTF">2025-10-24T15:31:00Z</dcterms:created>
  <dcterms:modified xsi:type="dcterms:W3CDTF">2025-12-02T20:49:00Z</dcterms:modified>
</cp:coreProperties>
</file>